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E578" w14:textId="77777777" w:rsidR="008E0C69" w:rsidRDefault="00E77C0B">
      <w:pPr>
        <w:pStyle w:val="Title"/>
      </w:pPr>
      <w:r>
        <w:t>Petone</w:t>
      </w:r>
      <w:r>
        <w:rPr>
          <w:spacing w:val="31"/>
        </w:rPr>
        <w:t xml:space="preserve"> </w:t>
      </w:r>
      <w:r>
        <w:t>Rotary</w:t>
      </w:r>
      <w:r>
        <w:rPr>
          <w:spacing w:val="31"/>
        </w:rPr>
        <w:t xml:space="preserve"> </w:t>
      </w:r>
      <w:r>
        <w:t>Fair</w:t>
      </w:r>
      <w:r>
        <w:rPr>
          <w:spacing w:val="31"/>
        </w:rPr>
        <w:t xml:space="preserve"> </w:t>
      </w:r>
      <w:r>
        <w:t>Terms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Conditions</w:t>
      </w:r>
    </w:p>
    <w:p w14:paraId="20340B75" w14:textId="77777777" w:rsidR="008E0C69" w:rsidRDefault="00E77C0B">
      <w:pPr>
        <w:rPr>
          <w:b/>
          <w:sz w:val="24"/>
        </w:rPr>
      </w:pPr>
      <w:r>
        <w:br w:type="column"/>
      </w:r>
    </w:p>
    <w:p w14:paraId="07A83956" w14:textId="77777777" w:rsidR="008E0C69" w:rsidRDefault="008E0C69">
      <w:pPr>
        <w:pStyle w:val="BodyText"/>
        <w:ind w:left="0" w:firstLine="0"/>
        <w:rPr>
          <w:b/>
          <w:sz w:val="24"/>
        </w:rPr>
      </w:pPr>
    </w:p>
    <w:p w14:paraId="5BAC43B3" w14:textId="77777777" w:rsidR="008E0C69" w:rsidRDefault="00BE2C98">
      <w:pPr>
        <w:spacing w:before="156" w:line="252" w:lineRule="auto"/>
        <w:ind w:left="100" w:right="117" w:firstLine="697"/>
        <w:jc w:val="right"/>
        <w:rPr>
          <w:sz w:val="21"/>
        </w:rPr>
      </w:pPr>
      <w:hyperlink r:id="rId5">
        <w:r w:rsidR="00E77C0B">
          <w:rPr>
            <w:color w:val="0000FF"/>
            <w:sz w:val="21"/>
            <w:u w:val="single" w:color="0000FF"/>
          </w:rPr>
          <w:t>www.petonefair.co.nz</w:t>
        </w:r>
      </w:hyperlink>
      <w:r w:rsidR="00E77C0B">
        <w:rPr>
          <w:color w:val="0000FF"/>
          <w:spacing w:val="1"/>
          <w:sz w:val="21"/>
        </w:rPr>
        <w:t xml:space="preserve"> </w:t>
      </w:r>
      <w:r w:rsidR="00E77C0B">
        <w:rPr>
          <w:w w:val="105"/>
          <w:sz w:val="21"/>
        </w:rPr>
        <w:t>PO</w:t>
      </w:r>
      <w:r w:rsidR="00E77C0B">
        <w:rPr>
          <w:spacing w:val="-5"/>
          <w:w w:val="105"/>
          <w:sz w:val="21"/>
        </w:rPr>
        <w:t xml:space="preserve"> </w:t>
      </w:r>
      <w:r w:rsidR="00E77C0B">
        <w:rPr>
          <w:w w:val="105"/>
          <w:sz w:val="21"/>
        </w:rPr>
        <w:t>Box</w:t>
      </w:r>
      <w:r w:rsidR="00E77C0B">
        <w:rPr>
          <w:spacing w:val="-5"/>
          <w:w w:val="105"/>
          <w:sz w:val="21"/>
        </w:rPr>
        <w:t xml:space="preserve"> </w:t>
      </w:r>
      <w:r w:rsidR="00E77C0B">
        <w:rPr>
          <w:w w:val="105"/>
          <w:sz w:val="21"/>
        </w:rPr>
        <w:t>33</w:t>
      </w:r>
      <w:r w:rsidR="00E77C0B">
        <w:rPr>
          <w:spacing w:val="-5"/>
          <w:w w:val="105"/>
          <w:sz w:val="21"/>
        </w:rPr>
        <w:t xml:space="preserve"> </w:t>
      </w:r>
      <w:r w:rsidR="00E77C0B">
        <w:rPr>
          <w:w w:val="105"/>
          <w:sz w:val="21"/>
        </w:rPr>
        <w:t>381</w:t>
      </w:r>
      <w:r w:rsidR="00E77C0B">
        <w:rPr>
          <w:spacing w:val="-5"/>
          <w:w w:val="105"/>
          <w:sz w:val="21"/>
        </w:rPr>
        <w:t xml:space="preserve"> </w:t>
      </w:r>
      <w:r w:rsidR="00E77C0B">
        <w:rPr>
          <w:w w:val="105"/>
          <w:sz w:val="21"/>
        </w:rPr>
        <w:t>Petone</w:t>
      </w:r>
      <w:r w:rsidR="00E77C0B">
        <w:rPr>
          <w:spacing w:val="-4"/>
          <w:w w:val="105"/>
          <w:sz w:val="21"/>
        </w:rPr>
        <w:t xml:space="preserve"> </w:t>
      </w:r>
      <w:r w:rsidR="00E77C0B">
        <w:rPr>
          <w:w w:val="105"/>
          <w:sz w:val="21"/>
        </w:rPr>
        <w:t>5046</w:t>
      </w:r>
      <w:r w:rsidR="00E77C0B">
        <w:rPr>
          <w:spacing w:val="-58"/>
          <w:w w:val="105"/>
          <w:sz w:val="21"/>
        </w:rPr>
        <w:t xml:space="preserve"> </w:t>
      </w:r>
      <w:hyperlink r:id="rId6">
        <w:r w:rsidR="00E77C0B">
          <w:rPr>
            <w:w w:val="105"/>
            <w:sz w:val="21"/>
          </w:rPr>
          <w:t>talk@petonefair.co.nz</w:t>
        </w:r>
      </w:hyperlink>
    </w:p>
    <w:p w14:paraId="7AAE115A" w14:textId="77777777" w:rsidR="008E0C69" w:rsidRDefault="008E0C69">
      <w:pPr>
        <w:spacing w:line="252" w:lineRule="auto"/>
        <w:jc w:val="right"/>
        <w:rPr>
          <w:sz w:val="21"/>
        </w:rPr>
        <w:sectPr w:rsidR="008E0C69">
          <w:type w:val="continuous"/>
          <w:pgSz w:w="11900" w:h="16840"/>
          <w:pgMar w:top="660" w:right="600" w:bottom="280" w:left="620" w:header="720" w:footer="720" w:gutter="0"/>
          <w:cols w:num="2" w:space="720" w:equalWidth="0">
            <w:col w:w="6450" w:space="1211"/>
            <w:col w:w="3019"/>
          </w:cols>
        </w:sectPr>
      </w:pPr>
    </w:p>
    <w:p w14:paraId="02DC960C" w14:textId="77777777" w:rsidR="008E0C69" w:rsidRDefault="008E0C69">
      <w:pPr>
        <w:pStyle w:val="BodyText"/>
        <w:ind w:left="0" w:firstLine="0"/>
        <w:rPr>
          <w:sz w:val="20"/>
        </w:rPr>
      </w:pPr>
    </w:p>
    <w:p w14:paraId="6374F0A5" w14:textId="77777777" w:rsidR="008E0C69" w:rsidRDefault="008E0C69">
      <w:pPr>
        <w:pStyle w:val="BodyText"/>
        <w:spacing w:before="2"/>
        <w:ind w:left="0" w:firstLine="0"/>
      </w:pPr>
    </w:p>
    <w:p w14:paraId="1840E32E" w14:textId="77777777" w:rsidR="008E0C69" w:rsidRDefault="00E77C0B">
      <w:pPr>
        <w:spacing w:before="99" w:line="252" w:lineRule="auto"/>
        <w:ind w:left="100" w:right="157" w:firstLine="1862"/>
        <w:rPr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2D84E66" wp14:editId="6F44966A">
            <wp:simplePos x="0" y="0"/>
            <wp:positionH relativeFrom="page">
              <wp:posOffset>510540</wp:posOffset>
            </wp:positionH>
            <wp:positionV relativeFrom="paragraph">
              <wp:posOffset>-872251</wp:posOffset>
            </wp:positionV>
            <wp:extent cx="970787" cy="9494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87" cy="94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annual Petone Fair is held in Petone’s Jackson Street Historic Retail Precinct –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Cuba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Street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Victoria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Street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third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Saturday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February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year.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stalls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double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 xml:space="preserve">row, </w:t>
      </w:r>
      <w:proofErr w:type="gramStart"/>
      <w:r>
        <w:rPr>
          <w:w w:val="105"/>
          <w:sz w:val="21"/>
        </w:rPr>
        <w:t>back to back</w:t>
      </w:r>
      <w:proofErr w:type="gramEnd"/>
      <w:r>
        <w:rPr>
          <w:w w:val="105"/>
          <w:sz w:val="21"/>
        </w:rPr>
        <w:t xml:space="preserve">, down the </w:t>
      </w:r>
      <w:proofErr w:type="spellStart"/>
      <w:r>
        <w:rPr>
          <w:w w:val="105"/>
          <w:sz w:val="21"/>
        </w:rPr>
        <w:t>centre</w:t>
      </w:r>
      <w:proofErr w:type="spellEnd"/>
      <w:r>
        <w:rPr>
          <w:w w:val="105"/>
          <w:sz w:val="21"/>
        </w:rPr>
        <w:t xml:space="preserve"> of the street. Stallholder set up commences from 8am with the Fair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open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public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10am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4pm.</w:t>
      </w:r>
    </w:p>
    <w:p w14:paraId="0C582226" w14:textId="77777777" w:rsidR="008E0C69" w:rsidRDefault="008E0C69">
      <w:pPr>
        <w:pStyle w:val="BodyText"/>
        <w:spacing w:before="7"/>
        <w:ind w:left="0" w:firstLine="0"/>
        <w:rPr>
          <w:sz w:val="23"/>
        </w:rPr>
      </w:pPr>
    </w:p>
    <w:p w14:paraId="2C22B564" w14:textId="77777777" w:rsidR="008E0C69" w:rsidRDefault="00E77C0B">
      <w:pPr>
        <w:spacing w:before="1" w:line="252" w:lineRule="auto"/>
        <w:ind w:left="4547" w:right="157" w:hanging="4304"/>
        <w:rPr>
          <w:b/>
          <w:sz w:val="21"/>
        </w:rPr>
      </w:pPr>
      <w:r>
        <w:rPr>
          <w:b/>
          <w:w w:val="105"/>
          <w:sz w:val="21"/>
          <w:u w:val="single"/>
        </w:rPr>
        <w:t>Please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read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the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following</w:t>
      </w:r>
      <w:r>
        <w:rPr>
          <w:b/>
          <w:spacing w:val="-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Terms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&amp;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Conditions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-</w:t>
      </w:r>
      <w:r>
        <w:rPr>
          <w:b/>
          <w:spacing w:val="-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by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applying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for</w:t>
      </w:r>
      <w:r>
        <w:rPr>
          <w:b/>
          <w:spacing w:val="-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site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you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are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accepting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the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terms</w:t>
      </w:r>
      <w:r>
        <w:rPr>
          <w:b/>
          <w:spacing w:val="-5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and</w:t>
      </w:r>
      <w:r>
        <w:rPr>
          <w:b/>
          <w:spacing w:val="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conditions</w:t>
      </w:r>
    </w:p>
    <w:p w14:paraId="4A958FE6" w14:textId="77777777" w:rsidR="008E0C69" w:rsidRDefault="008E0C69">
      <w:pPr>
        <w:pStyle w:val="BodyText"/>
        <w:spacing w:before="5"/>
        <w:ind w:left="0" w:firstLine="0"/>
        <w:rPr>
          <w:b/>
          <w:sz w:val="11"/>
        </w:rPr>
      </w:pPr>
    </w:p>
    <w:p w14:paraId="66BE4AD6" w14:textId="77777777" w:rsidR="008E0C69" w:rsidRDefault="00E77C0B">
      <w:pPr>
        <w:pStyle w:val="Heading1"/>
        <w:spacing w:before="100"/>
        <w:ind w:left="1664" w:right="1683"/>
        <w:jc w:val="center"/>
      </w:pPr>
      <w:r>
        <w:rPr>
          <w:w w:val="105"/>
        </w:rPr>
        <w:t>When</w:t>
      </w:r>
      <w:r>
        <w:rPr>
          <w:spacing w:val="-2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book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stall</w:t>
      </w:r>
      <w:r>
        <w:rPr>
          <w:spacing w:val="-3"/>
          <w:w w:val="105"/>
        </w:rPr>
        <w:t xml:space="preserve"> </w:t>
      </w:r>
      <w:r>
        <w:rPr>
          <w:w w:val="105"/>
        </w:rPr>
        <w:t>site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accept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conditions</w:t>
      </w:r>
      <w:r>
        <w:rPr>
          <w:spacing w:val="-2"/>
          <w:w w:val="105"/>
        </w:rPr>
        <w:t xml:space="preserve"> </w:t>
      </w:r>
      <w:r>
        <w:rPr>
          <w:w w:val="105"/>
        </w:rPr>
        <w:t>apply:</w:t>
      </w:r>
    </w:p>
    <w:p w14:paraId="2D49DD3E" w14:textId="77777777" w:rsidR="008E0C69" w:rsidRDefault="008E0C69">
      <w:pPr>
        <w:pStyle w:val="BodyText"/>
        <w:spacing w:before="6"/>
        <w:ind w:left="0" w:firstLine="0"/>
        <w:rPr>
          <w:b/>
          <w:sz w:val="20"/>
        </w:rPr>
      </w:pPr>
    </w:p>
    <w:p w14:paraId="05B963C7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2" w:lineRule="auto"/>
        <w:ind w:right="154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Stall holders complete the application form </w:t>
      </w:r>
      <w:r>
        <w:rPr>
          <w:w w:val="105"/>
          <w:sz w:val="19"/>
        </w:rPr>
        <w:t xml:space="preserve">(a link is/will be available on </w:t>
      </w:r>
      <w:hyperlink r:id="rId8">
        <w:r>
          <w:rPr>
            <w:w w:val="105"/>
            <w:sz w:val="19"/>
          </w:rPr>
          <w:t xml:space="preserve">www.petonefair.co.nz, </w:t>
        </w:r>
      </w:hyperlink>
      <w:r>
        <w:rPr>
          <w:w w:val="105"/>
          <w:sz w:val="19"/>
        </w:rPr>
        <w:t>home page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applications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open.)</w:t>
      </w:r>
    </w:p>
    <w:p w14:paraId="34356B03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" w:line="237" w:lineRule="exact"/>
        <w:rPr>
          <w:rFonts w:ascii="MS Gothic" w:hAnsi="MS Gothic"/>
          <w:sz w:val="19"/>
        </w:rPr>
      </w:pP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receive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email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confirming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receipt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application.</w:t>
      </w:r>
    </w:p>
    <w:p w14:paraId="005721E5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7" w:lineRule="auto"/>
        <w:ind w:right="274"/>
        <w:rPr>
          <w:rFonts w:ascii="MS Gothic" w:hAnsi="MS Gothic"/>
          <w:sz w:val="19"/>
        </w:rPr>
      </w:pPr>
      <w:r>
        <w:rPr>
          <w:w w:val="105"/>
          <w:sz w:val="19"/>
        </w:rPr>
        <w:t>When your application has been processed, you will receive an invoice which should be actioned as soon as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practicable.</w:t>
      </w:r>
    </w:p>
    <w:p w14:paraId="29BBEC77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7" w:lineRule="exact"/>
        <w:rPr>
          <w:rFonts w:ascii="MS Gothic" w:hAnsi="MS Gothic"/>
          <w:sz w:val="19"/>
        </w:rPr>
      </w:pPr>
      <w:r>
        <w:rPr>
          <w:w w:val="105"/>
          <w:sz w:val="19"/>
        </w:rPr>
        <w:t>Sites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allocated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until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payment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received.</w:t>
      </w:r>
    </w:p>
    <w:p w14:paraId="296B5365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0" w:lineRule="exact"/>
        <w:rPr>
          <w:rFonts w:ascii="MS Gothic" w:hAnsi="MS Gothic"/>
          <w:sz w:val="19"/>
        </w:rPr>
      </w:pPr>
      <w:r>
        <w:rPr>
          <w:w w:val="105"/>
          <w:sz w:val="19"/>
        </w:rPr>
        <w:t>Receipt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payment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acknowledged.</w:t>
      </w:r>
    </w:p>
    <w:p w14:paraId="156B1A78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0" w:lineRule="exact"/>
        <w:rPr>
          <w:rFonts w:ascii="MS Gothic" w:hAnsi="MS Gothic"/>
          <w:sz w:val="19"/>
        </w:rPr>
      </w:pPr>
      <w:r>
        <w:rPr>
          <w:w w:val="105"/>
          <w:sz w:val="19"/>
        </w:rPr>
        <w:t>Sites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allocated</w:t>
      </w:r>
      <w:proofErr w:type="gram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you will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notified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detail.</w:t>
      </w:r>
    </w:p>
    <w:p w14:paraId="48E319BA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7" w:lineRule="exact"/>
        <w:rPr>
          <w:rFonts w:ascii="MS Gothic" w:hAnsi="MS Gothic"/>
          <w:sz w:val="19"/>
        </w:rPr>
      </w:pPr>
      <w:r>
        <w:rPr>
          <w:w w:val="105"/>
          <w:sz w:val="19"/>
        </w:rPr>
        <w:t>Stall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holders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access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their sites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day.</w:t>
      </w:r>
    </w:p>
    <w:p w14:paraId="4B5ECDE2" w14:textId="77777777" w:rsidR="008E0C69" w:rsidRDefault="008E0C69">
      <w:pPr>
        <w:pStyle w:val="BodyText"/>
        <w:spacing w:before="7"/>
        <w:ind w:left="0" w:firstLine="0"/>
        <w:rPr>
          <w:sz w:val="18"/>
        </w:rPr>
      </w:pPr>
    </w:p>
    <w:p w14:paraId="0F0D44BA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ind w:right="310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Application does not guarantee </w:t>
      </w:r>
      <w:r>
        <w:rPr>
          <w:w w:val="105"/>
          <w:sz w:val="19"/>
        </w:rPr>
        <w:t xml:space="preserve">your preferred or any site and the </w:t>
      </w:r>
      <w:proofErr w:type="spellStart"/>
      <w:r>
        <w:rPr>
          <w:w w:val="105"/>
          <w:sz w:val="19"/>
        </w:rPr>
        <w:t>organisers</w:t>
      </w:r>
      <w:proofErr w:type="spellEnd"/>
      <w:r>
        <w:rPr>
          <w:w w:val="105"/>
          <w:sz w:val="19"/>
        </w:rPr>
        <w:t xml:space="preserve"> have the right to decline any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application</w:t>
      </w:r>
    </w:p>
    <w:p w14:paraId="0B123D16" w14:textId="2B115496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7" w:lineRule="auto"/>
        <w:ind w:right="709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Stall Cancellations </w:t>
      </w:r>
      <w:r>
        <w:rPr>
          <w:w w:val="105"/>
          <w:sz w:val="19"/>
        </w:rPr>
        <w:t xml:space="preserve">are accepted (minus $25 administration fee) to 31st </w:t>
      </w:r>
      <w:r w:rsidR="006C32DE">
        <w:rPr>
          <w:w w:val="105"/>
          <w:sz w:val="19"/>
        </w:rPr>
        <w:t>December</w:t>
      </w:r>
      <w:r>
        <w:rPr>
          <w:w w:val="105"/>
          <w:sz w:val="19"/>
        </w:rPr>
        <w:t xml:space="preserve">. </w:t>
      </w:r>
      <w:r>
        <w:rPr>
          <w:b/>
          <w:w w:val="105"/>
          <w:sz w:val="19"/>
        </w:rPr>
        <w:t xml:space="preserve">No </w:t>
      </w:r>
      <w:r>
        <w:rPr>
          <w:w w:val="105"/>
          <w:sz w:val="19"/>
        </w:rPr>
        <w:t>refunds after 3</w:t>
      </w:r>
      <w:r w:rsidR="006C32DE">
        <w:rPr>
          <w:w w:val="105"/>
          <w:sz w:val="19"/>
        </w:rPr>
        <w:t>1st December</w:t>
      </w:r>
      <w:r>
        <w:rPr>
          <w:w w:val="105"/>
          <w:sz w:val="19"/>
        </w:rPr>
        <w:t>. Allow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four weeks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 refund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process.</w:t>
      </w:r>
    </w:p>
    <w:p w14:paraId="55BE1A3B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7" w:lineRule="exact"/>
        <w:rPr>
          <w:rFonts w:ascii="MS Gothic" w:hAnsi="MS Gothic"/>
          <w:sz w:val="19"/>
        </w:rPr>
      </w:pPr>
      <w:r>
        <w:rPr>
          <w:b/>
          <w:w w:val="105"/>
          <w:sz w:val="19"/>
        </w:rPr>
        <w:t>There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is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NO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Rain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Check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clause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or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refunds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because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weather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happens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rain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shine</w:t>
      </w:r>
    </w:p>
    <w:p w14:paraId="79012DD6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0" w:lineRule="exact"/>
        <w:rPr>
          <w:rFonts w:ascii="MS Gothic" w:hAnsi="MS Gothic"/>
          <w:sz w:val="19"/>
        </w:rPr>
      </w:pPr>
      <w:r>
        <w:rPr>
          <w:b/>
          <w:w w:val="105"/>
          <w:sz w:val="19"/>
        </w:rPr>
        <w:t>Health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Safety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added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changed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organiser’s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discretion.</w:t>
      </w:r>
    </w:p>
    <w:p w14:paraId="3D4853DE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7" w:lineRule="auto"/>
        <w:ind w:right="543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No stall site </w:t>
      </w:r>
      <w:r>
        <w:rPr>
          <w:w w:val="105"/>
          <w:sz w:val="19"/>
        </w:rPr>
        <w:t>may be on-sold, shared, given away, or used by anyone other than the accepted stall holder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without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approval of the</w:t>
      </w:r>
      <w:r>
        <w:rPr>
          <w:spacing w:val="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organisers</w:t>
      </w:r>
      <w:proofErr w:type="spellEnd"/>
      <w:r>
        <w:rPr>
          <w:w w:val="105"/>
          <w:sz w:val="19"/>
        </w:rPr>
        <w:t>.</w:t>
      </w:r>
    </w:p>
    <w:p w14:paraId="1AC63F7F" w14:textId="77777777" w:rsidR="008E0C69" w:rsidRDefault="008E0C69">
      <w:pPr>
        <w:pStyle w:val="BodyText"/>
        <w:spacing w:before="6"/>
        <w:ind w:left="0" w:firstLine="0"/>
        <w:rPr>
          <w:sz w:val="20"/>
        </w:rPr>
      </w:pPr>
    </w:p>
    <w:p w14:paraId="427EA86E" w14:textId="77777777" w:rsidR="008E0C69" w:rsidRDefault="00E77C0B">
      <w:pPr>
        <w:pStyle w:val="Heading1"/>
      </w:pPr>
      <w:r>
        <w:rPr>
          <w:w w:val="105"/>
        </w:rPr>
        <w:t>Had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stall</w:t>
      </w:r>
      <w:r>
        <w:rPr>
          <w:spacing w:val="-2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Petone</w:t>
      </w:r>
      <w:r>
        <w:rPr>
          <w:spacing w:val="-1"/>
          <w:w w:val="105"/>
        </w:rPr>
        <w:t xml:space="preserve"> </w:t>
      </w:r>
      <w:r>
        <w:rPr>
          <w:w w:val="105"/>
        </w:rPr>
        <w:t>Rotary</w:t>
      </w:r>
      <w:r>
        <w:rPr>
          <w:spacing w:val="-1"/>
          <w:w w:val="105"/>
        </w:rPr>
        <w:t xml:space="preserve"> </w:t>
      </w:r>
      <w:r>
        <w:rPr>
          <w:w w:val="105"/>
        </w:rPr>
        <w:t>Fair?</w:t>
      </w:r>
    </w:p>
    <w:p w14:paraId="10104DC5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332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Past Stallholders - </w:t>
      </w:r>
      <w:r>
        <w:rPr>
          <w:w w:val="105"/>
          <w:sz w:val="19"/>
        </w:rPr>
        <w:t>if you want the same or a similar site as last year, application and confirmed payment is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before the end 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November.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>
        <w:rPr>
          <w:w w:val="105"/>
          <w:sz w:val="19"/>
          <w:vertAlign w:val="superscript"/>
        </w:rPr>
        <w:t>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December,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sites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are allocated on a first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come basis.</w:t>
      </w:r>
    </w:p>
    <w:p w14:paraId="5C842ED2" w14:textId="77777777" w:rsidR="008E0C69" w:rsidRDefault="00E77C0B">
      <w:pPr>
        <w:pStyle w:val="BodyText"/>
        <w:spacing w:before="11"/>
        <w:ind w:firstLine="0"/>
      </w:pPr>
      <w:r>
        <w:rPr>
          <w:b/>
          <w:w w:val="105"/>
        </w:rPr>
        <w:t>Note: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Preferred</w:t>
      </w:r>
      <w:r>
        <w:rPr>
          <w:spacing w:val="-2"/>
          <w:w w:val="105"/>
        </w:rPr>
        <w:t xml:space="preserve"> </w:t>
      </w:r>
      <w:r>
        <w:rPr>
          <w:w w:val="105"/>
        </w:rPr>
        <w:t>site/s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guaranteed.</w:t>
      </w:r>
    </w:p>
    <w:p w14:paraId="5605073A" w14:textId="77777777" w:rsidR="008E0C69" w:rsidRDefault="00E77C0B">
      <w:pPr>
        <w:pStyle w:val="Heading1"/>
        <w:numPr>
          <w:ilvl w:val="0"/>
          <w:numId w:val="3"/>
        </w:numPr>
        <w:tabs>
          <w:tab w:val="left" w:pos="819"/>
          <w:tab w:val="left" w:pos="820"/>
        </w:tabs>
        <w:rPr>
          <w:rFonts w:ascii="MS Gothic" w:hAnsi="MS Gothic"/>
          <w:b w:val="0"/>
        </w:rPr>
      </w:pPr>
      <w:r>
        <w:rPr>
          <w:w w:val="105"/>
        </w:rPr>
        <w:t>Sites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only</w:t>
      </w:r>
      <w:r>
        <w:rPr>
          <w:spacing w:val="-2"/>
          <w:w w:val="105"/>
        </w:rPr>
        <w:t xml:space="preserve"> </w:t>
      </w:r>
      <w:r>
        <w:rPr>
          <w:w w:val="105"/>
        </w:rPr>
        <w:t>allocated</w:t>
      </w:r>
      <w:r>
        <w:rPr>
          <w:spacing w:val="-1"/>
          <w:w w:val="105"/>
        </w:rPr>
        <w:t xml:space="preserve"> </w:t>
      </w:r>
      <w:r>
        <w:rPr>
          <w:w w:val="105"/>
        </w:rPr>
        <w:t>once</w:t>
      </w:r>
      <w:r>
        <w:rPr>
          <w:spacing w:val="-1"/>
          <w:w w:val="105"/>
        </w:rPr>
        <w:t xml:space="preserve"> </w:t>
      </w:r>
      <w:r>
        <w:rPr>
          <w:w w:val="105"/>
        </w:rPr>
        <w:t>payment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confirmed</w:t>
      </w:r>
      <w:r>
        <w:rPr>
          <w:b w:val="0"/>
          <w:w w:val="105"/>
        </w:rPr>
        <w:t>.</w:t>
      </w:r>
    </w:p>
    <w:p w14:paraId="19F32D37" w14:textId="77777777" w:rsidR="008E0C69" w:rsidRDefault="008E0C69">
      <w:pPr>
        <w:pStyle w:val="BodyText"/>
        <w:spacing w:before="6"/>
        <w:ind w:left="0" w:firstLine="0"/>
      </w:pPr>
    </w:p>
    <w:p w14:paraId="211A5519" w14:textId="77777777" w:rsidR="008E0C69" w:rsidRDefault="00E77C0B">
      <w:pPr>
        <w:ind w:left="100"/>
        <w:rPr>
          <w:b/>
          <w:sz w:val="19"/>
        </w:rPr>
      </w:pPr>
      <w:r>
        <w:rPr>
          <w:b/>
          <w:w w:val="105"/>
          <w:sz w:val="19"/>
        </w:rPr>
        <w:t>Food:</w:t>
      </w:r>
    </w:p>
    <w:p w14:paraId="0A3F69D1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7" w:lineRule="exact"/>
        <w:rPr>
          <w:rFonts w:ascii="MS Gothic" w:hAnsi="MS Gothic"/>
          <w:sz w:val="19"/>
        </w:rPr>
      </w:pPr>
      <w:r>
        <w:rPr>
          <w:b/>
          <w:w w:val="105"/>
          <w:sz w:val="19"/>
        </w:rPr>
        <w:t>All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food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stallholders</w:t>
      </w:r>
      <w:r>
        <w:rPr>
          <w:b/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please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read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information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provided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color w:val="1155CC"/>
          <w:spacing w:val="-4"/>
          <w:w w:val="105"/>
          <w:sz w:val="19"/>
        </w:rPr>
        <w:t xml:space="preserve"> </w:t>
      </w:r>
      <w:hyperlink r:id="rId9">
        <w:r>
          <w:rPr>
            <w:color w:val="1155CC"/>
            <w:w w:val="105"/>
            <w:sz w:val="19"/>
            <w:u w:val="single" w:color="1155CC"/>
          </w:rPr>
          <w:t>http://www.petonefair.co.nz/how-to-apply</w:t>
        </w:r>
      </w:hyperlink>
    </w:p>
    <w:p w14:paraId="3DCB2036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44" w:lineRule="auto"/>
        <w:ind w:right="645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All food stallholders </w:t>
      </w:r>
      <w:proofErr w:type="gramStart"/>
      <w:r>
        <w:rPr>
          <w:w w:val="105"/>
          <w:sz w:val="19"/>
        </w:rPr>
        <w:t>have to</w:t>
      </w:r>
      <w:proofErr w:type="gramEnd"/>
      <w:r>
        <w:rPr>
          <w:w w:val="105"/>
          <w:sz w:val="19"/>
        </w:rPr>
        <w:t xml:space="preserve"> meet safe food handling requirements. </w:t>
      </w:r>
      <w:r>
        <w:rPr>
          <w:b/>
          <w:w w:val="105"/>
          <w:sz w:val="19"/>
        </w:rPr>
        <w:t xml:space="preserve">Note: </w:t>
      </w:r>
      <w:r>
        <w:rPr>
          <w:w w:val="105"/>
          <w:sz w:val="19"/>
        </w:rPr>
        <w:t>Enforcement Officers will do</w:t>
      </w:r>
      <w:r>
        <w:rPr>
          <w:spacing w:val="-53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checks</w:t>
      </w:r>
      <w:proofErr w:type="gramEnd"/>
      <w:r>
        <w:rPr>
          <w:w w:val="105"/>
          <w:sz w:val="19"/>
        </w:rPr>
        <w:t xml:space="preserve"> and this may mean asking stallholders to leave the event if they are unable to meet these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requirements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day.</w:t>
      </w:r>
    </w:p>
    <w:p w14:paraId="349F94AE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41" w:lineRule="exact"/>
        <w:rPr>
          <w:rFonts w:ascii="MS Gothic" w:hAnsi="MS Gothic"/>
          <w:sz w:val="19"/>
        </w:rPr>
      </w:pPr>
      <w:r>
        <w:rPr>
          <w:w w:val="105"/>
          <w:sz w:val="19"/>
        </w:rPr>
        <w:t>All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electrical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equipment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conform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Safety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regulations.</w:t>
      </w:r>
    </w:p>
    <w:p w14:paraId="6917A19D" w14:textId="77777777" w:rsidR="008E0C69" w:rsidRDefault="008E0C69">
      <w:pPr>
        <w:pStyle w:val="BodyText"/>
        <w:spacing w:before="4"/>
        <w:ind w:left="0" w:firstLine="0"/>
      </w:pPr>
    </w:p>
    <w:p w14:paraId="4A9FEC09" w14:textId="77777777" w:rsidR="008E0C69" w:rsidRDefault="00E77C0B">
      <w:pPr>
        <w:pStyle w:val="Heading1"/>
      </w:pPr>
      <w:r>
        <w:rPr>
          <w:w w:val="105"/>
        </w:rPr>
        <w:t>Power:</w:t>
      </w:r>
    </w:p>
    <w:p w14:paraId="742EF39A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 w:line="247" w:lineRule="auto"/>
        <w:ind w:right="132"/>
        <w:rPr>
          <w:rFonts w:ascii="MS Gothic" w:hAnsi="MS Gothic"/>
          <w:color w:val="00B050"/>
          <w:sz w:val="19"/>
        </w:rPr>
      </w:pPr>
      <w:r>
        <w:rPr>
          <w:b/>
          <w:w w:val="103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DO NOT</w:t>
      </w:r>
      <w:r>
        <w:rPr>
          <w:b/>
          <w:w w:val="105"/>
          <w:sz w:val="19"/>
        </w:rPr>
        <w:t xml:space="preserve"> approach retailers with Power requests directly. </w:t>
      </w:r>
      <w:r>
        <w:rPr>
          <w:w w:val="105"/>
          <w:sz w:val="19"/>
        </w:rPr>
        <w:t xml:space="preserve">Only the </w:t>
      </w:r>
      <w:proofErr w:type="spellStart"/>
      <w:r>
        <w:rPr>
          <w:w w:val="105"/>
          <w:sz w:val="19"/>
        </w:rPr>
        <w:t>organisers</w:t>
      </w:r>
      <w:proofErr w:type="spellEnd"/>
      <w:r>
        <w:rPr>
          <w:w w:val="105"/>
          <w:sz w:val="19"/>
        </w:rPr>
        <w:t xml:space="preserve"> can make a request of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Jackson Street retailer. Power supply to sites is only at the courtesy of Jackson Street retailers and there is no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obligation on the retailers to provide power to stallholders. You will be advised if power can be arranged for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 not.</w:t>
      </w:r>
    </w:p>
    <w:p w14:paraId="48444F16" w14:textId="77777777" w:rsidR="008E0C69" w:rsidRDefault="00E77C0B">
      <w:pPr>
        <w:pStyle w:val="BodyText"/>
        <w:spacing w:before="2" w:line="218" w:lineRule="exact"/>
        <w:ind w:firstLine="0"/>
      </w:pPr>
      <w:r>
        <w:rPr>
          <w:w w:val="105"/>
        </w:rPr>
        <w:t>Every</w:t>
      </w:r>
      <w:r>
        <w:rPr>
          <w:spacing w:val="-2"/>
          <w:w w:val="105"/>
        </w:rPr>
        <w:t xml:space="preserve"> </w:t>
      </w:r>
      <w:r>
        <w:rPr>
          <w:w w:val="105"/>
        </w:rPr>
        <w:t>connection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power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1"/>
          <w:w w:val="105"/>
        </w:rPr>
        <w:t xml:space="preserve"> </w:t>
      </w:r>
      <w:r>
        <w:rPr>
          <w:w w:val="105"/>
        </w:rPr>
        <w:t>RCD</w:t>
      </w:r>
      <w:r>
        <w:rPr>
          <w:spacing w:val="-1"/>
          <w:w w:val="105"/>
        </w:rPr>
        <w:t xml:space="preserve"> </w:t>
      </w:r>
      <w:r>
        <w:rPr>
          <w:w w:val="105"/>
        </w:rPr>
        <w:t>device</w:t>
      </w:r>
      <w:r>
        <w:rPr>
          <w:color w:val="00B050"/>
          <w:w w:val="105"/>
        </w:rPr>
        <w:t>.</w:t>
      </w:r>
    </w:p>
    <w:p w14:paraId="7F9AC772" w14:textId="77777777" w:rsidR="008E0C69" w:rsidRDefault="00E77C0B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  <w:spacing w:line="252" w:lineRule="auto"/>
        <w:ind w:right="304"/>
        <w:rPr>
          <w:sz w:val="19"/>
        </w:rPr>
      </w:pPr>
      <w:r>
        <w:rPr>
          <w:b/>
          <w:w w:val="105"/>
          <w:sz w:val="19"/>
        </w:rPr>
        <w:t xml:space="preserve">All electrical equipment used </w:t>
      </w:r>
      <w:r>
        <w:rPr>
          <w:w w:val="105"/>
          <w:sz w:val="19"/>
        </w:rPr>
        <w:t xml:space="preserve">such as appliances, leads, plugs, multi power boxes </w:t>
      </w:r>
      <w:proofErr w:type="spellStart"/>
      <w:r>
        <w:rPr>
          <w:w w:val="105"/>
          <w:sz w:val="19"/>
        </w:rPr>
        <w:t>etc</w:t>
      </w:r>
      <w:proofErr w:type="spellEnd"/>
      <w:r>
        <w:rPr>
          <w:w w:val="105"/>
          <w:sz w:val="19"/>
        </w:rPr>
        <w:t xml:space="preserve"> must be tested and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show current Portable Appliance Test (PAT) tags and must meet OSH standards The in-service Safety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Inspection and Testing of Electrical Equipment known as Test and Tag is from the standard AS/NZS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3760:2010.</w:t>
      </w:r>
    </w:p>
    <w:p w14:paraId="6FE2530D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3" w:lineRule="exact"/>
        <w:rPr>
          <w:rFonts w:ascii="MS Gothic" w:hAnsi="MS Gothic"/>
          <w:sz w:val="19"/>
        </w:rPr>
      </w:pPr>
      <w:r>
        <w:rPr>
          <w:b/>
          <w:w w:val="105"/>
          <w:sz w:val="19"/>
        </w:rPr>
        <w:t>Generators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exceed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60dB.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Noisy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generators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shut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down</w:t>
      </w:r>
    </w:p>
    <w:p w14:paraId="589916A0" w14:textId="77777777" w:rsidR="008E0C69" w:rsidRDefault="008E0C69">
      <w:pPr>
        <w:spacing w:line="233" w:lineRule="exact"/>
        <w:rPr>
          <w:rFonts w:ascii="MS Gothic" w:hAnsi="MS Gothic"/>
          <w:sz w:val="19"/>
        </w:rPr>
        <w:sectPr w:rsidR="008E0C69">
          <w:type w:val="continuous"/>
          <w:pgSz w:w="11900" w:h="16840"/>
          <w:pgMar w:top="660" w:right="600" w:bottom="280" w:left="620" w:header="720" w:footer="720" w:gutter="0"/>
          <w:cols w:space="720"/>
        </w:sectPr>
      </w:pPr>
    </w:p>
    <w:p w14:paraId="0405F08A" w14:textId="77777777" w:rsidR="008E0C69" w:rsidRDefault="00E77C0B">
      <w:pPr>
        <w:pStyle w:val="Heading1"/>
        <w:spacing w:before="84" w:line="218" w:lineRule="exact"/>
      </w:pPr>
      <w:r>
        <w:rPr>
          <w:w w:val="105"/>
        </w:rPr>
        <w:lastRenderedPageBreak/>
        <w:t>Gas:</w:t>
      </w:r>
    </w:p>
    <w:p w14:paraId="72E98DA2" w14:textId="77777777" w:rsidR="008E0C69" w:rsidRDefault="00E77C0B">
      <w:pPr>
        <w:pStyle w:val="ListParagraph"/>
        <w:numPr>
          <w:ilvl w:val="0"/>
          <w:numId w:val="2"/>
        </w:numPr>
        <w:tabs>
          <w:tab w:val="left" w:pos="869"/>
          <w:tab w:val="left" w:pos="870"/>
        </w:tabs>
        <w:spacing w:line="252" w:lineRule="auto"/>
        <w:ind w:right="348"/>
        <w:rPr>
          <w:sz w:val="19"/>
        </w:rPr>
      </w:pPr>
      <w:r>
        <w:rPr>
          <w:b/>
          <w:w w:val="105"/>
          <w:sz w:val="19"/>
        </w:rPr>
        <w:t xml:space="preserve">All gas equipment used </w:t>
      </w:r>
      <w:r>
        <w:rPr>
          <w:w w:val="105"/>
          <w:sz w:val="19"/>
        </w:rPr>
        <w:t>such as appliances, gas bottles, regulators, hoses, connectors, cooking rings,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bbq’s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etc</w:t>
      </w:r>
      <w:proofErr w:type="spellEnd"/>
      <w:r>
        <w:rPr>
          <w:b/>
          <w:w w:val="105"/>
          <w:sz w:val="19"/>
        </w:rPr>
        <w:t xml:space="preserve"> must </w:t>
      </w:r>
      <w:r>
        <w:rPr>
          <w:w w:val="105"/>
          <w:sz w:val="19"/>
        </w:rPr>
        <w:t xml:space="preserve">be tested and verified in accordance with NZS 5256:2014 – a certificate of verification </w:t>
      </w:r>
      <w:r>
        <w:rPr>
          <w:w w:val="105"/>
          <w:sz w:val="19"/>
          <w:u w:val="single"/>
        </w:rPr>
        <w:t>must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  <w:u w:val="single"/>
        </w:rPr>
        <w:t>be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available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for inspection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organisers</w:t>
      </w:r>
      <w:proofErr w:type="spellEnd"/>
      <w:r>
        <w:rPr>
          <w:w w:val="105"/>
          <w:sz w:val="19"/>
        </w:rPr>
        <w:t>.</w:t>
      </w:r>
    </w:p>
    <w:p w14:paraId="04EB8634" w14:textId="77777777" w:rsidR="008E0C69" w:rsidRDefault="00E77C0B">
      <w:pPr>
        <w:pStyle w:val="Heading1"/>
        <w:numPr>
          <w:ilvl w:val="0"/>
          <w:numId w:val="2"/>
        </w:numPr>
        <w:tabs>
          <w:tab w:val="left" w:pos="869"/>
          <w:tab w:val="left" w:pos="870"/>
        </w:tabs>
        <w:spacing w:line="221" w:lineRule="exact"/>
      </w:pPr>
      <w:r>
        <w:rPr>
          <w:w w:val="105"/>
        </w:rPr>
        <w:t>Lunch</w:t>
      </w:r>
      <w:r>
        <w:rPr>
          <w:spacing w:val="-2"/>
          <w:w w:val="105"/>
        </w:rPr>
        <w:t xml:space="preserve"> </w:t>
      </w:r>
      <w:r>
        <w:rPr>
          <w:w w:val="105"/>
        </w:rPr>
        <w:t>box</w:t>
      </w:r>
      <w:r>
        <w:rPr>
          <w:spacing w:val="-1"/>
          <w:w w:val="105"/>
        </w:rPr>
        <w:t xml:space="preserve"> </w:t>
      </w:r>
      <w:r>
        <w:rPr>
          <w:w w:val="105"/>
        </w:rPr>
        <w:t>cookers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canister</w:t>
      </w:r>
      <w:r>
        <w:rPr>
          <w:spacing w:val="-1"/>
          <w:w w:val="105"/>
        </w:rPr>
        <w:t xml:space="preserve"> </w:t>
      </w:r>
      <w:r>
        <w:rPr>
          <w:w w:val="105"/>
        </w:rPr>
        <w:t>cookers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  <w:u w:val="single"/>
        </w:rPr>
        <w:t>not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suitable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  <w:u w:val="single"/>
        </w:rPr>
        <w:t>not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to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be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used</w:t>
      </w:r>
      <w:r>
        <w:rPr>
          <w:w w:val="105"/>
        </w:rPr>
        <w:t>.</w:t>
      </w:r>
    </w:p>
    <w:p w14:paraId="5A88203A" w14:textId="77777777" w:rsidR="008E0C69" w:rsidRDefault="008E0C69">
      <w:pPr>
        <w:pStyle w:val="BodyText"/>
        <w:spacing w:before="5"/>
        <w:ind w:left="0" w:firstLine="0"/>
        <w:rPr>
          <w:b/>
          <w:sz w:val="20"/>
        </w:rPr>
      </w:pPr>
    </w:p>
    <w:p w14:paraId="334938C6" w14:textId="77777777" w:rsidR="008E0C69" w:rsidRDefault="00E77C0B">
      <w:pPr>
        <w:ind w:left="100"/>
        <w:rPr>
          <w:b/>
          <w:sz w:val="19"/>
        </w:rPr>
      </w:pPr>
      <w:r>
        <w:rPr>
          <w:b/>
          <w:w w:val="105"/>
          <w:sz w:val="19"/>
        </w:rPr>
        <w:t>On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the Day:</w:t>
      </w:r>
    </w:p>
    <w:p w14:paraId="1B13C665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ind w:right="242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All vehicles must move slowly </w:t>
      </w:r>
      <w:r>
        <w:rPr>
          <w:w w:val="105"/>
          <w:sz w:val="19"/>
        </w:rPr>
        <w:t xml:space="preserve">on Jackson Street and drivers must </w:t>
      </w:r>
      <w:proofErr w:type="gramStart"/>
      <w:r>
        <w:rPr>
          <w:w w:val="105"/>
          <w:sz w:val="19"/>
        </w:rPr>
        <w:t>follow block marshals’ instructions at all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times</w:t>
      </w:r>
      <w:proofErr w:type="gramEnd"/>
    </w:p>
    <w:p w14:paraId="60AEC896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44" w:lineRule="auto"/>
        <w:ind w:right="451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Stallholder setup: Vehicles </w:t>
      </w:r>
      <w:r>
        <w:rPr>
          <w:w w:val="105"/>
          <w:sz w:val="19"/>
        </w:rPr>
        <w:t>need to be promptly off-loaded and removed from the site. If a vehicle 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necessary for your </w:t>
      </w:r>
      <w:proofErr w:type="gramStart"/>
      <w:r>
        <w:rPr>
          <w:w w:val="105"/>
          <w:sz w:val="19"/>
        </w:rPr>
        <w:t>stall</w:t>
      </w:r>
      <w:proofErr w:type="gramEnd"/>
      <w:r>
        <w:rPr>
          <w:w w:val="105"/>
          <w:sz w:val="19"/>
        </w:rPr>
        <w:t xml:space="preserve"> you must book and pay for enough space for it to fit and remember to allow for tow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bar length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direction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stall opening</w:t>
      </w:r>
    </w:p>
    <w:p w14:paraId="2C520FAA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37" w:lineRule="auto"/>
        <w:ind w:right="699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Removal of rubbish </w:t>
      </w:r>
      <w:r>
        <w:rPr>
          <w:w w:val="105"/>
          <w:sz w:val="19"/>
        </w:rPr>
        <w:t>from the site is the responsibility of each stallholder at the conclusion of the event.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Stallholders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failing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 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 charged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fee 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assist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 rubbish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removal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costs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 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future</w:t>
      </w:r>
    </w:p>
    <w:p w14:paraId="632FB92F" w14:textId="77777777" w:rsidR="008E0C69" w:rsidRDefault="008E0C69">
      <w:pPr>
        <w:pStyle w:val="BodyText"/>
        <w:ind w:left="0" w:firstLine="0"/>
        <w:rPr>
          <w:sz w:val="21"/>
        </w:rPr>
      </w:pPr>
    </w:p>
    <w:p w14:paraId="38E02467" w14:textId="77777777" w:rsidR="008E0C69" w:rsidRDefault="00E77C0B">
      <w:pPr>
        <w:pStyle w:val="Heading1"/>
      </w:pP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Safety:</w:t>
      </w:r>
    </w:p>
    <w:p w14:paraId="09E16594" w14:textId="77777777" w:rsidR="008E0C69" w:rsidRDefault="00E77C0B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47" w:lineRule="auto"/>
        <w:ind w:right="142"/>
        <w:rPr>
          <w:rFonts w:ascii="MS Gothic" w:hAnsi="MS Gothic"/>
          <w:sz w:val="19"/>
        </w:rPr>
      </w:pPr>
      <w:r>
        <w:rPr>
          <w:b/>
          <w:w w:val="105"/>
          <w:sz w:val="19"/>
        </w:rPr>
        <w:t xml:space="preserve">In the interests of safety </w:t>
      </w:r>
      <w:r>
        <w:rPr>
          <w:w w:val="105"/>
          <w:sz w:val="19"/>
        </w:rPr>
        <w:t xml:space="preserve">stallholders will take </w:t>
      </w:r>
      <w:r>
        <w:rPr>
          <w:b/>
          <w:w w:val="105"/>
          <w:sz w:val="19"/>
        </w:rPr>
        <w:t xml:space="preserve">all </w:t>
      </w:r>
      <w:r>
        <w:rPr>
          <w:w w:val="105"/>
          <w:sz w:val="19"/>
        </w:rPr>
        <w:t>reasonable steps to provide a safe environment and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ensure their own and the safety of others. All hazards identified by any stallholder at the Fair must be reported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 xml:space="preserve">to a </w:t>
      </w:r>
      <w:r>
        <w:rPr>
          <w:w w:val="105"/>
          <w:sz w:val="19"/>
          <w:u w:val="single"/>
        </w:rPr>
        <w:t xml:space="preserve">Rotary Block Marshall or the Rotary office </w:t>
      </w:r>
      <w:r>
        <w:rPr>
          <w:w w:val="105"/>
          <w:sz w:val="19"/>
        </w:rPr>
        <w:t>so that appropriate action can be taken. Any acts or omissions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stallholder,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endanger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health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safety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person/s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result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removal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from 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Fair</w:t>
      </w:r>
    </w:p>
    <w:p w14:paraId="2702904C" w14:textId="77777777" w:rsidR="008E0C69" w:rsidRDefault="00E77C0B">
      <w:pPr>
        <w:pStyle w:val="ListParagraph"/>
        <w:numPr>
          <w:ilvl w:val="0"/>
          <w:numId w:val="3"/>
        </w:numPr>
        <w:tabs>
          <w:tab w:val="left" w:pos="820"/>
        </w:tabs>
        <w:spacing w:line="232" w:lineRule="auto"/>
        <w:ind w:right="142"/>
        <w:rPr>
          <w:rFonts w:ascii="MS Gothic" w:hAnsi="MS Gothic"/>
          <w:sz w:val="21"/>
        </w:rPr>
      </w:pPr>
      <w:r>
        <w:rPr>
          <w:w w:val="105"/>
          <w:sz w:val="19"/>
        </w:rPr>
        <w:t xml:space="preserve">The Fair (Rotary Club of Petone/Trust and associated </w:t>
      </w:r>
      <w:proofErr w:type="spellStart"/>
      <w:r>
        <w:rPr>
          <w:w w:val="105"/>
          <w:sz w:val="19"/>
        </w:rPr>
        <w:t>organisations</w:t>
      </w:r>
      <w:proofErr w:type="spellEnd"/>
      <w:r>
        <w:rPr>
          <w:w w:val="105"/>
          <w:sz w:val="19"/>
        </w:rPr>
        <w:t>) will not be held responsible for any injury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incurred by stallholders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person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as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consequence of</w:t>
      </w:r>
      <w:proofErr w:type="gramEnd"/>
      <w:r>
        <w:rPr>
          <w:w w:val="105"/>
          <w:sz w:val="19"/>
        </w:rPr>
        <w:t xml:space="preserve"> stallholder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activities.</w:t>
      </w:r>
    </w:p>
    <w:p w14:paraId="2866698F" w14:textId="77777777" w:rsidR="008E0C69" w:rsidRDefault="008E0C69">
      <w:pPr>
        <w:pStyle w:val="BodyText"/>
        <w:spacing w:before="5"/>
        <w:ind w:left="0" w:firstLine="0"/>
        <w:rPr>
          <w:sz w:val="20"/>
        </w:rPr>
      </w:pPr>
    </w:p>
    <w:p w14:paraId="7BEC6465" w14:textId="77777777" w:rsidR="008E0C69" w:rsidRDefault="00E77C0B">
      <w:pPr>
        <w:pStyle w:val="Heading1"/>
      </w:pPr>
      <w:r>
        <w:rPr>
          <w:w w:val="105"/>
        </w:rPr>
        <w:t>What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process?</w:t>
      </w:r>
    </w:p>
    <w:p w14:paraId="36D4618A" w14:textId="77777777" w:rsidR="008E0C69" w:rsidRDefault="00E77C0B">
      <w:pPr>
        <w:pStyle w:val="ListParagraph"/>
        <w:numPr>
          <w:ilvl w:val="0"/>
          <w:numId w:val="1"/>
        </w:numPr>
        <w:tabs>
          <w:tab w:val="left" w:pos="323"/>
        </w:tabs>
        <w:spacing w:before="17" w:line="252" w:lineRule="auto"/>
        <w:ind w:right="395" w:firstLine="0"/>
        <w:rPr>
          <w:sz w:val="19"/>
        </w:rPr>
      </w:pPr>
      <w:r>
        <w:rPr>
          <w:w w:val="105"/>
          <w:sz w:val="19"/>
        </w:rPr>
        <w:t xml:space="preserve">Stall holders complete the application form - a link is/will be available on </w:t>
      </w:r>
      <w:hyperlink r:id="rId10">
        <w:r>
          <w:rPr>
            <w:w w:val="105"/>
            <w:sz w:val="19"/>
          </w:rPr>
          <w:t xml:space="preserve">www.petonefair.co.nz, </w:t>
        </w:r>
      </w:hyperlink>
      <w:r>
        <w:rPr>
          <w:w w:val="105"/>
          <w:sz w:val="19"/>
        </w:rPr>
        <w:t>home page when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applications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open;</w:t>
      </w:r>
      <w:proofErr w:type="gramEnd"/>
    </w:p>
    <w:p w14:paraId="0CAEC5E0" w14:textId="77777777" w:rsidR="008E0C69" w:rsidRDefault="00E77C0B">
      <w:pPr>
        <w:pStyle w:val="ListParagraph"/>
        <w:numPr>
          <w:ilvl w:val="0"/>
          <w:numId w:val="1"/>
        </w:numPr>
        <w:tabs>
          <w:tab w:val="left" w:pos="323"/>
        </w:tabs>
        <w:spacing w:before="2"/>
        <w:ind w:left="322"/>
        <w:rPr>
          <w:sz w:val="19"/>
        </w:rPr>
      </w:pP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receive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email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confirming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receipt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application;</w:t>
      </w:r>
      <w:proofErr w:type="gramEnd"/>
    </w:p>
    <w:p w14:paraId="27E9D494" w14:textId="77777777" w:rsidR="008E0C69" w:rsidRDefault="00E77C0B">
      <w:pPr>
        <w:pStyle w:val="ListParagraph"/>
        <w:numPr>
          <w:ilvl w:val="0"/>
          <w:numId w:val="1"/>
        </w:numPr>
        <w:tabs>
          <w:tab w:val="left" w:pos="323"/>
        </w:tabs>
        <w:spacing w:before="12"/>
        <w:ind w:left="322"/>
        <w:rPr>
          <w:sz w:val="19"/>
        </w:rPr>
      </w:pPr>
      <w:r>
        <w:rPr>
          <w:w w:val="105"/>
          <w:sz w:val="19"/>
        </w:rPr>
        <w:t>When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your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application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processed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receive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invoice;</w:t>
      </w:r>
      <w:proofErr w:type="gramEnd"/>
    </w:p>
    <w:p w14:paraId="508D0011" w14:textId="77777777" w:rsidR="008E0C69" w:rsidRDefault="00E77C0B">
      <w:pPr>
        <w:pStyle w:val="ListParagraph"/>
        <w:numPr>
          <w:ilvl w:val="0"/>
          <w:numId w:val="1"/>
        </w:numPr>
        <w:tabs>
          <w:tab w:val="left" w:pos="323"/>
        </w:tabs>
        <w:spacing w:before="7"/>
        <w:ind w:left="322"/>
        <w:rPr>
          <w:sz w:val="19"/>
        </w:rPr>
      </w:pPr>
      <w:r>
        <w:rPr>
          <w:w w:val="105"/>
          <w:sz w:val="19"/>
        </w:rPr>
        <w:t>Receipt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payment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acknowledged;</w:t>
      </w:r>
      <w:proofErr w:type="gramEnd"/>
    </w:p>
    <w:p w14:paraId="4C485EE5" w14:textId="77777777" w:rsidR="008E0C69" w:rsidRDefault="00E77C0B">
      <w:pPr>
        <w:pStyle w:val="ListParagraph"/>
        <w:numPr>
          <w:ilvl w:val="0"/>
          <w:numId w:val="1"/>
        </w:numPr>
        <w:tabs>
          <w:tab w:val="left" w:pos="323"/>
        </w:tabs>
        <w:spacing w:before="12"/>
        <w:ind w:left="322"/>
        <w:rPr>
          <w:sz w:val="19"/>
        </w:rPr>
      </w:pPr>
      <w:r>
        <w:rPr>
          <w:w w:val="105"/>
          <w:sz w:val="19"/>
        </w:rPr>
        <w:t>Sites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allocated</w:t>
      </w:r>
      <w:proofErr w:type="gram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notified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detail;</w:t>
      </w:r>
    </w:p>
    <w:p w14:paraId="0F6D656A" w14:textId="77777777" w:rsidR="008E0C69" w:rsidRDefault="00E77C0B">
      <w:pPr>
        <w:pStyle w:val="ListParagraph"/>
        <w:numPr>
          <w:ilvl w:val="0"/>
          <w:numId w:val="1"/>
        </w:numPr>
        <w:tabs>
          <w:tab w:val="left" w:pos="323"/>
        </w:tabs>
        <w:spacing w:before="17"/>
        <w:ind w:left="322"/>
        <w:rPr>
          <w:sz w:val="19"/>
        </w:rPr>
      </w:pPr>
      <w:r>
        <w:rPr>
          <w:w w:val="105"/>
          <w:sz w:val="19"/>
        </w:rPr>
        <w:t>Stall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holders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access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their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sites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Fair</w:t>
      </w:r>
      <w:r>
        <w:rPr>
          <w:spacing w:val="-3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day;</w:t>
      </w:r>
      <w:proofErr w:type="gramEnd"/>
    </w:p>
    <w:sectPr w:rsidR="008E0C69">
      <w:pgSz w:w="1190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BC8"/>
    <w:multiLevelType w:val="hybridMultilevel"/>
    <w:tmpl w:val="9916556E"/>
    <w:lvl w:ilvl="0" w:tplc="B3B815E0">
      <w:numFmt w:val="bullet"/>
      <w:lvlText w:val="➢"/>
      <w:lvlJc w:val="left"/>
      <w:pPr>
        <w:ind w:left="820" w:hanging="360"/>
      </w:pPr>
      <w:rPr>
        <w:rFonts w:ascii="MS Gothic" w:eastAsia="MS Gothic" w:hAnsi="MS Gothic" w:cs="MS Gothic" w:hint="default"/>
        <w:w w:val="62"/>
      </w:rPr>
    </w:lvl>
    <w:lvl w:ilvl="1" w:tplc="A25660D4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0596BFA8"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3F6EC15A"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450661B2">
      <w:numFmt w:val="bullet"/>
      <w:lvlText w:val="•"/>
      <w:lvlJc w:val="left"/>
      <w:pPr>
        <w:ind w:left="4764" w:hanging="360"/>
      </w:pPr>
      <w:rPr>
        <w:rFonts w:hint="default"/>
      </w:rPr>
    </w:lvl>
    <w:lvl w:ilvl="5" w:tplc="892CC606"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841CBCC2"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F61C131E">
      <w:numFmt w:val="bullet"/>
      <w:lvlText w:val="•"/>
      <w:lvlJc w:val="left"/>
      <w:pPr>
        <w:ind w:left="7722" w:hanging="360"/>
      </w:pPr>
      <w:rPr>
        <w:rFonts w:hint="default"/>
      </w:rPr>
    </w:lvl>
    <w:lvl w:ilvl="8" w:tplc="B3AC7BAC">
      <w:numFmt w:val="bullet"/>
      <w:lvlText w:val="•"/>
      <w:lvlJc w:val="left"/>
      <w:pPr>
        <w:ind w:left="8708" w:hanging="360"/>
      </w:pPr>
      <w:rPr>
        <w:rFonts w:hint="default"/>
      </w:rPr>
    </w:lvl>
  </w:abstractNum>
  <w:abstractNum w:abstractNumId="1" w15:restartNumberingAfterBreak="0">
    <w:nsid w:val="29CF1A08"/>
    <w:multiLevelType w:val="hybridMultilevel"/>
    <w:tmpl w:val="BD46CACC"/>
    <w:lvl w:ilvl="0" w:tplc="8D2E9BD0">
      <w:numFmt w:val="bullet"/>
      <w:lvlText w:val=""/>
      <w:lvlJc w:val="left"/>
      <w:pPr>
        <w:ind w:left="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FA4493A8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F78EBE4E"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330A4C36"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0BDC41FA"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0507BDA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E13EB6CE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8746F27C"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1AC45A64">
      <w:numFmt w:val="bullet"/>
      <w:lvlText w:val="•"/>
      <w:lvlJc w:val="left"/>
      <w:pPr>
        <w:ind w:left="8720" w:hanging="360"/>
      </w:pPr>
      <w:rPr>
        <w:rFonts w:hint="default"/>
      </w:rPr>
    </w:lvl>
  </w:abstractNum>
  <w:abstractNum w:abstractNumId="2" w15:restartNumberingAfterBreak="0">
    <w:nsid w:val="426E397E"/>
    <w:multiLevelType w:val="hybridMultilevel"/>
    <w:tmpl w:val="87B6E248"/>
    <w:lvl w:ilvl="0" w:tplc="835A7D5E">
      <w:start w:val="1"/>
      <w:numFmt w:val="decimal"/>
      <w:lvlText w:val="%1."/>
      <w:lvlJc w:val="left"/>
      <w:pPr>
        <w:ind w:left="100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</w:rPr>
    </w:lvl>
    <w:lvl w:ilvl="1" w:tplc="0AB64FB8">
      <w:numFmt w:val="bullet"/>
      <w:lvlText w:val="•"/>
      <w:lvlJc w:val="left"/>
      <w:pPr>
        <w:ind w:left="1158" w:hanging="223"/>
      </w:pPr>
      <w:rPr>
        <w:rFonts w:hint="default"/>
      </w:rPr>
    </w:lvl>
    <w:lvl w:ilvl="2" w:tplc="B2866638">
      <w:numFmt w:val="bullet"/>
      <w:lvlText w:val="•"/>
      <w:lvlJc w:val="left"/>
      <w:pPr>
        <w:ind w:left="2216" w:hanging="223"/>
      </w:pPr>
      <w:rPr>
        <w:rFonts w:hint="default"/>
      </w:rPr>
    </w:lvl>
    <w:lvl w:ilvl="3" w:tplc="EC285B16">
      <w:numFmt w:val="bullet"/>
      <w:lvlText w:val="•"/>
      <w:lvlJc w:val="left"/>
      <w:pPr>
        <w:ind w:left="3274" w:hanging="223"/>
      </w:pPr>
      <w:rPr>
        <w:rFonts w:hint="default"/>
      </w:rPr>
    </w:lvl>
    <w:lvl w:ilvl="4" w:tplc="AF247CD0">
      <w:numFmt w:val="bullet"/>
      <w:lvlText w:val="•"/>
      <w:lvlJc w:val="left"/>
      <w:pPr>
        <w:ind w:left="4332" w:hanging="223"/>
      </w:pPr>
      <w:rPr>
        <w:rFonts w:hint="default"/>
      </w:rPr>
    </w:lvl>
    <w:lvl w:ilvl="5" w:tplc="A0C06468">
      <w:numFmt w:val="bullet"/>
      <w:lvlText w:val="•"/>
      <w:lvlJc w:val="left"/>
      <w:pPr>
        <w:ind w:left="5390" w:hanging="223"/>
      </w:pPr>
      <w:rPr>
        <w:rFonts w:hint="default"/>
      </w:rPr>
    </w:lvl>
    <w:lvl w:ilvl="6" w:tplc="4232F31C">
      <w:numFmt w:val="bullet"/>
      <w:lvlText w:val="•"/>
      <w:lvlJc w:val="left"/>
      <w:pPr>
        <w:ind w:left="6448" w:hanging="223"/>
      </w:pPr>
      <w:rPr>
        <w:rFonts w:hint="default"/>
      </w:rPr>
    </w:lvl>
    <w:lvl w:ilvl="7" w:tplc="FB6C0B8E">
      <w:numFmt w:val="bullet"/>
      <w:lvlText w:val="•"/>
      <w:lvlJc w:val="left"/>
      <w:pPr>
        <w:ind w:left="7506" w:hanging="223"/>
      </w:pPr>
      <w:rPr>
        <w:rFonts w:hint="default"/>
      </w:rPr>
    </w:lvl>
    <w:lvl w:ilvl="8" w:tplc="C21AEAEE">
      <w:numFmt w:val="bullet"/>
      <w:lvlText w:val="•"/>
      <w:lvlJc w:val="left"/>
      <w:pPr>
        <w:ind w:left="8564" w:hanging="22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69"/>
    <w:rsid w:val="006C32DE"/>
    <w:rsid w:val="008E0C69"/>
    <w:rsid w:val="00BE2C98"/>
    <w:rsid w:val="00E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5628B"/>
  <w15:docId w15:val="{04871FBE-A2F3-8540-9870-3756DAD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7"/>
      <w:ind w:left="100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onefair.co.n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k@petonefair.co.n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etonefair.co.nz/" TargetMode="External"/><Relationship Id="rId10" Type="http://schemas.openxmlformats.org/officeDocument/2006/relationships/hyperlink" Target="http://www.petonefair.co.n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onefair.co.nz/how-to-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Kenya Leong</cp:lastModifiedBy>
  <cp:revision>2</cp:revision>
  <dcterms:created xsi:type="dcterms:W3CDTF">2021-09-12T23:36:00Z</dcterms:created>
  <dcterms:modified xsi:type="dcterms:W3CDTF">2021-09-12T23:36:00Z</dcterms:modified>
</cp:coreProperties>
</file>